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454CCF45" w14:textId="77777777" w:rsidR="006E7531" w:rsidRDefault="006E7531" w:rsidP="00EA6992">
      <w:pPr>
        <w:pStyle w:val="Heading2"/>
        <w:jc w:val="center"/>
        <w:rPr>
          <w:rFonts w:ascii="Arial" w:hAnsi="Arial" w:cs="Arial"/>
        </w:rPr>
      </w:pPr>
      <w:r>
        <w:rPr>
          <w:rFonts w:ascii="Arial" w:hAnsi="Arial" w:cs="Arial"/>
        </w:rPr>
        <w:t>Darwen Healthcare</w:t>
      </w:r>
    </w:p>
    <w:p w14:paraId="18579031" w14:textId="1D724EFC" w:rsidR="00754729" w:rsidRPr="00BE2172" w:rsidRDefault="00EA6992" w:rsidP="00EA6992">
      <w:pPr>
        <w:pStyle w:val="Heading2"/>
        <w:jc w:val="center"/>
        <w:rPr>
          <w:rFonts w:ascii="Arial" w:hAnsi="Arial" w:cs="Arial"/>
        </w:rPr>
      </w:pPr>
      <w:r w:rsidRPr="00BE2172">
        <w:rPr>
          <w:rFonts w:ascii="Arial" w:hAnsi="Arial" w:cs="Arial"/>
        </w:rPr>
        <w:t xml:space="preserve"> 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FD288F">
      <w:pPr>
        <w:spacing w:line="240" w:lineRule="auto"/>
        <w:jc w:val="both"/>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692FA72D" w:rsidR="003A3C73" w:rsidRPr="001A20B9" w:rsidRDefault="003A3C73" w:rsidP="00FD288F">
      <w:pPr>
        <w:spacing w:line="240" w:lineRule="auto"/>
        <w:jc w:val="both"/>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32547B">
        <w:rPr>
          <w:rFonts w:ascii="Arial" w:eastAsia="Times New Roman" w:hAnsi="Arial" w:cs="Arial"/>
          <w:color w:val="333333"/>
          <w:sz w:val="24"/>
          <w:szCs w:val="24"/>
          <w:bdr w:val="none" w:sz="0" w:space="0" w:color="auto" w:frame="1"/>
          <w:shd w:val="clear" w:color="auto" w:fill="FFFFFF"/>
          <w:lang w:eastAsia="en-GB"/>
        </w:rPr>
        <w:t>Darwen Healthcare.</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68B65642" w14:textId="77777777" w:rsidR="00FD288F" w:rsidRPr="001A20B9" w:rsidRDefault="003A3C73" w:rsidP="00FD288F">
      <w:pPr>
        <w:pStyle w:val="Default"/>
        <w:jc w:val="both"/>
        <w:rPr>
          <w:color w:val="auto"/>
        </w:rPr>
      </w:pPr>
      <w:r w:rsidRPr="001A20B9">
        <w:t xml:space="preserve">For </w:t>
      </w:r>
      <w:r w:rsidR="00FD288F" w:rsidRPr="001A20B9">
        <w:rPr>
          <w:color w:val="auto"/>
        </w:rPr>
        <w:t>The General Data Protection Regulation (GDPR) and the Data Protection Act 2018 (DPA18) became law on 25th May 2018. The GDPR is a single EU-wide regulation on the protection of confidential and sensitive information and the DPA18 implements the regulations into comprehensive UK legislation. Following the decision for the UK to leave the European Union and following the end of the transition period, from January 1</w:t>
      </w:r>
      <w:r w:rsidR="00FD288F" w:rsidRPr="001A20B9">
        <w:rPr>
          <w:color w:val="auto"/>
          <w:vertAlign w:val="superscript"/>
        </w:rPr>
        <w:t>st</w:t>
      </w:r>
      <w:r w:rsidR="00FD288F" w:rsidRPr="001A20B9">
        <w:rPr>
          <w:color w:val="auto"/>
        </w:rPr>
        <w:t>, 2021, the UK has been subject to an Adequacy Agreement which will allow data to continue to be shared with European Union Countries without further safeguarding being necessary.  This is to allow the European Commission suitable time to grant the UK with adequacy status, meaning they have met the required standards in ensuring data transfers to and from the UK are safe.  All references to GDPR will now be referred to as UK GDPR.</w:t>
      </w:r>
    </w:p>
    <w:p w14:paraId="3618112C" w14:textId="77777777" w:rsidR="00FD288F" w:rsidRPr="001A20B9" w:rsidRDefault="00FD288F" w:rsidP="00FD288F">
      <w:pPr>
        <w:autoSpaceDE w:val="0"/>
        <w:autoSpaceDN w:val="0"/>
        <w:adjustRightInd w:val="0"/>
        <w:spacing w:after="0" w:line="240" w:lineRule="auto"/>
        <w:jc w:val="both"/>
        <w:outlineLvl w:val="0"/>
        <w:rPr>
          <w:rFonts w:ascii="Arial" w:hAnsi="Arial" w:cs="Arial"/>
          <w:b/>
          <w:bCs/>
          <w:sz w:val="24"/>
          <w:szCs w:val="24"/>
          <w:lang w:eastAsia="en-GB"/>
        </w:rPr>
      </w:pPr>
    </w:p>
    <w:p w14:paraId="54578DBD" w14:textId="77777777" w:rsidR="00FD288F" w:rsidRPr="001A20B9" w:rsidRDefault="00FD288F" w:rsidP="00FD288F">
      <w:pPr>
        <w:spacing w:line="240" w:lineRule="auto"/>
        <w:jc w:val="both"/>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UK GDPR) and the Data Protection Act 2018 the practice responsible for your personal data, and referred to a</w:t>
      </w:r>
      <w:r>
        <w:rPr>
          <w:rFonts w:ascii="Arial" w:hAnsi="Arial" w:cs="Arial"/>
          <w:sz w:val="24"/>
          <w:szCs w:val="24"/>
        </w:rPr>
        <w:t>s</w:t>
      </w:r>
      <w:r w:rsidRPr="001A20B9">
        <w:rPr>
          <w:rFonts w:ascii="Arial" w:hAnsi="Arial" w:cs="Arial"/>
          <w:sz w:val="24"/>
          <w:szCs w:val="24"/>
        </w:rPr>
        <w:t xml:space="preserve"> the Data Controller, is </w:t>
      </w:r>
      <w:r>
        <w:rPr>
          <w:rFonts w:ascii="Arial" w:eastAsia="Times New Roman" w:hAnsi="Arial" w:cs="Arial"/>
          <w:color w:val="333333"/>
          <w:sz w:val="24"/>
          <w:szCs w:val="24"/>
          <w:bdr w:val="none" w:sz="0" w:space="0" w:color="auto" w:frame="1"/>
          <w:shd w:val="clear" w:color="auto" w:fill="FFFFFF"/>
          <w:lang w:eastAsia="en-GB"/>
        </w:rPr>
        <w:t>Darwen Healthcare</w:t>
      </w:r>
      <w:r w:rsidRPr="001A20B9">
        <w:rPr>
          <w:rFonts w:ascii="Arial" w:hAnsi="Arial" w:cs="Arial"/>
          <w:sz w:val="24"/>
          <w:szCs w:val="24"/>
        </w:rPr>
        <w:t>.</w:t>
      </w:r>
    </w:p>
    <w:p w14:paraId="14681207" w14:textId="3DE573D0"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lastRenderedPageBreak/>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301D3E59" w:rsidR="00E37206" w:rsidRPr="001A20B9" w:rsidRDefault="00E41D61"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Darwen Healthcare</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63206E8C"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215DE0">
        <w:rPr>
          <w:rFonts w:ascii="Arial" w:hAnsi="Arial" w:cs="Arial"/>
          <w:sz w:val="24"/>
          <w:szCs w:val="24"/>
        </w:rPr>
        <w:t xml:space="preserve">Anne Neville, Practice Business Manager, Darwen Healthcare, </w:t>
      </w:r>
      <w:r w:rsidR="00951AE9">
        <w:rPr>
          <w:rFonts w:ascii="Arial" w:hAnsi="Arial" w:cs="Arial"/>
          <w:sz w:val="24"/>
          <w:szCs w:val="24"/>
        </w:rPr>
        <w:t>James Street West, Darwen, Lancashire, BB3 1PY.</w:t>
      </w:r>
    </w:p>
    <w:p w14:paraId="08BDB0C1" w14:textId="77777777" w:rsidR="00BF0067" w:rsidRPr="001A20B9" w:rsidRDefault="00BF0067" w:rsidP="00B9097C">
      <w:pPr>
        <w:spacing w:after="0" w:line="240" w:lineRule="auto"/>
        <w:rPr>
          <w:rFonts w:ascii="Arial" w:hAnsi="Arial" w:cs="Arial"/>
          <w:sz w:val="24"/>
          <w:szCs w:val="24"/>
        </w:rPr>
      </w:pPr>
    </w:p>
    <w:p w14:paraId="76511032" w14:textId="751F7646"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D16D07">
        <w:rPr>
          <w:rFonts w:ascii="Arial" w:eastAsia="Times New Roman" w:hAnsi="Arial" w:cs="Arial"/>
          <w:color w:val="333333"/>
          <w:sz w:val="24"/>
          <w:szCs w:val="24"/>
          <w:bdr w:val="none" w:sz="0" w:space="0" w:color="auto" w:frame="1"/>
          <w:shd w:val="clear" w:color="auto" w:fill="FFFFFF"/>
          <w:lang w:eastAsia="en-GB"/>
        </w:rPr>
        <w:t>Darwen Healthcare</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r w:rsidR="0098012E" w:rsidRPr="001A20B9">
        <w:rPr>
          <w:rFonts w:ascii="Arial" w:hAnsi="Arial" w:cs="Arial"/>
          <w:sz w:val="24"/>
          <w:szCs w:val="24"/>
        </w:rPr>
        <w:t>always has the correct contact details for you</w:t>
      </w:r>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lastRenderedPageBreak/>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lastRenderedPageBreak/>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w:t>
      </w:r>
      <w:proofErr w:type="gramStart"/>
      <w:r w:rsidRPr="001A20B9">
        <w:rPr>
          <w:rFonts w:ascii="Arial" w:hAnsi="Arial" w:cs="Arial"/>
          <w:sz w:val="24"/>
          <w:szCs w:val="24"/>
        </w:rPr>
        <w:t>in order to</w:t>
      </w:r>
      <w:proofErr w:type="gramEnd"/>
      <w:r w:rsidRPr="001A20B9">
        <w:rPr>
          <w:rFonts w:ascii="Arial" w:hAnsi="Arial" w:cs="Arial"/>
          <w:sz w:val="24"/>
          <w:szCs w:val="24"/>
        </w:rPr>
        <w:t xml:space="preserve">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540BFF">
      <w:pPr>
        <w:widowControl w:val="0"/>
        <w:jc w:val="both"/>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540BFF">
      <w:pPr>
        <w:widowControl w:val="0"/>
        <w:jc w:val="both"/>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2FB7B3A7" w14:textId="54EC6D54" w:rsidR="00375DD1" w:rsidRPr="001A20B9" w:rsidRDefault="00375DD1" w:rsidP="003C5E88">
      <w:pPr>
        <w:widowControl w:val="0"/>
        <w:rPr>
          <w:rFonts w:ascii="Arial" w:hAnsi="Arial" w:cs="Arial"/>
          <w:sz w:val="24"/>
          <w:szCs w:val="24"/>
        </w:rPr>
      </w:pPr>
      <w:r w:rsidRPr="001A20B9">
        <w:rPr>
          <w:rFonts w:ascii="Arial" w:hAnsi="Arial" w:cs="Arial"/>
          <w:sz w:val="24"/>
          <w:szCs w:val="24"/>
          <w:highlight w:val="yellow"/>
        </w:rPr>
        <w:t xml:space="preserve">Our data processor for Risk Stratification is: </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lastRenderedPageBreak/>
        <w:t xml:space="preserve">Population Health Management  </w:t>
      </w:r>
    </w:p>
    <w:p w14:paraId="1FBFC4D7" w14:textId="4B21B8CE" w:rsidR="00011EE8" w:rsidRPr="001A20B9" w:rsidRDefault="00011EE8" w:rsidP="00E56FA8">
      <w:pPr>
        <w:contextualSpacing/>
        <w:jc w:val="both"/>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E56FA8">
      <w:pPr>
        <w:widowControl w:val="0"/>
        <w:jc w:val="both"/>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E56FA8">
      <w:pPr>
        <w:pStyle w:val="Heading3"/>
        <w:jc w:val="both"/>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E56FA8">
      <w:pPr>
        <w:widowControl w:val="0"/>
        <w:jc w:val="both"/>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E56FA8">
      <w:pPr>
        <w:pStyle w:val="Heading3"/>
        <w:jc w:val="both"/>
        <w:rPr>
          <w:rFonts w:ascii="Arial" w:hAnsi="Arial" w:cs="Arial"/>
          <w:b/>
          <w:bCs/>
        </w:rPr>
      </w:pPr>
      <w:r w:rsidRPr="00BE2172">
        <w:rPr>
          <w:rFonts w:ascii="Arial" w:hAnsi="Arial" w:cs="Arial"/>
          <w:b/>
          <w:bCs/>
        </w:rPr>
        <w:t>Patient Communication</w:t>
      </w:r>
    </w:p>
    <w:p w14:paraId="1538C2FF" w14:textId="39470222" w:rsidR="003C5E88" w:rsidRPr="001A20B9" w:rsidRDefault="003C5E88" w:rsidP="00E56FA8">
      <w:pPr>
        <w:widowControl w:val="0"/>
        <w:spacing w:after="280"/>
        <w:jc w:val="both"/>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w:t>
      </w:r>
      <w:proofErr w:type="gramStart"/>
      <w:r w:rsidRPr="001A20B9">
        <w:rPr>
          <w:rFonts w:ascii="Arial" w:hAnsi="Arial" w:cs="Arial"/>
          <w:sz w:val="24"/>
          <w:szCs w:val="24"/>
        </w:rPr>
        <w:t>in regard to</w:t>
      </w:r>
      <w:proofErr w:type="gramEnd"/>
      <w:r w:rsidRPr="001A20B9">
        <w:rPr>
          <w:rFonts w:ascii="Arial" w:hAnsi="Arial" w:cs="Arial"/>
          <w:sz w:val="24"/>
          <w:szCs w:val="24"/>
        </w:rPr>
        <w:t xml:space="preserve"> your </w:t>
      </w:r>
      <w:proofErr w:type="gramStart"/>
      <w:r w:rsidRPr="001A20B9">
        <w:rPr>
          <w:rFonts w:ascii="Arial" w:hAnsi="Arial" w:cs="Arial"/>
          <w:sz w:val="24"/>
          <w:szCs w:val="24"/>
        </w:rPr>
        <w:t>particular health</w:t>
      </w:r>
      <w:proofErr w:type="gramEnd"/>
      <w:r w:rsidRPr="001A20B9">
        <w:rPr>
          <w:rFonts w:ascii="Arial" w:hAnsi="Arial" w:cs="Arial"/>
          <w:sz w:val="24"/>
          <w:szCs w:val="24"/>
        </w:rPr>
        <w:t xml:space="preserve">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w:t>
      </w:r>
      <w:r w:rsidR="00E44139" w:rsidRPr="001A20B9">
        <w:rPr>
          <w:rFonts w:ascii="Arial" w:hAnsi="Arial" w:cs="Arial"/>
          <w:sz w:val="24"/>
          <w:szCs w:val="24"/>
        </w:rPr>
        <w:lastRenderedPageBreak/>
        <w:t>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w:t>
      </w:r>
      <w:proofErr w:type="gramStart"/>
      <w:r w:rsidRPr="001A20B9">
        <w:rPr>
          <w:rFonts w:ascii="Arial" w:hAnsi="Arial" w:cs="Arial"/>
          <w:sz w:val="24"/>
          <w:szCs w:val="24"/>
        </w:rPr>
        <w:t>are able to</w:t>
      </w:r>
      <w:proofErr w:type="gramEnd"/>
      <w:r w:rsidRPr="001A20B9">
        <w:rPr>
          <w:rFonts w:ascii="Arial" w:hAnsi="Arial" w:cs="Arial"/>
          <w:sz w:val="24"/>
          <w:szCs w:val="24"/>
        </w:rPr>
        <w:t xml:space="preserve">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w:t>
      </w:r>
      <w:proofErr w:type="gramStart"/>
      <w:r w:rsidRPr="001A20B9">
        <w:rPr>
          <w:rFonts w:ascii="Arial" w:eastAsia="Times New Roman" w:hAnsi="Arial" w:cs="Arial"/>
          <w:color w:val="auto"/>
          <w:lang w:eastAsia="en-GB"/>
        </w:rPr>
        <w:t>in order to</w:t>
      </w:r>
      <w:proofErr w:type="gramEnd"/>
      <w:r w:rsidRPr="001A20B9">
        <w:rPr>
          <w:rFonts w:ascii="Arial" w:eastAsia="Times New Roman" w:hAnsi="Arial" w:cs="Arial"/>
          <w:color w:val="auto"/>
          <w:lang w:eastAsia="en-GB"/>
        </w:rPr>
        <w:t xml:space="preserve">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w:t>
      </w:r>
      <w:proofErr w:type="gramStart"/>
      <w:r w:rsidRPr="009F5B50">
        <w:rPr>
          <w:rFonts w:ascii="Arial" w:hAnsi="Arial" w:cs="Arial"/>
        </w:rPr>
        <w:t>in order to</w:t>
      </w:r>
      <w:proofErr w:type="gramEnd"/>
      <w:r w:rsidRPr="009F5B50">
        <w:rPr>
          <w:rFonts w:ascii="Arial" w:hAnsi="Arial" w:cs="Arial"/>
        </w:rPr>
        <w:t xml:space="preserve">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t>NHS Digital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https://www.hra.nhs.uk/information-about-patients/</w:t>
        </w:r>
      </w:hyperlink>
      <w:r w:rsidRPr="009F5B50">
        <w:rPr>
          <w:rFonts w:ascii="Arial" w:hAnsi="Arial" w:cs="Arial"/>
          <w:sz w:val="24"/>
          <w:szCs w:val="24"/>
        </w:rPr>
        <w:t xml:space="preserve"> </w:t>
      </w:r>
      <w:r w:rsidRPr="009F5B50">
        <w:rPr>
          <w:rStyle w:val="Hyperlink"/>
          <w:rFonts w:ascii="Arial" w:hAnsi="Arial" w:cs="Arial"/>
          <w:sz w:val="24"/>
          <w:szCs w:val="24"/>
        </w:rPr>
        <w:t>(which covers health and care research); and</w:t>
      </w:r>
    </w:p>
    <w:p w14:paraId="7C6DBEBA" w14:textId="77777777" w:rsidR="006F6F9A" w:rsidRPr="009F5B50" w:rsidRDefault="006F6F9A" w:rsidP="006F6F9A">
      <w:pPr>
        <w:spacing w:after="0"/>
        <w:rPr>
          <w:rFonts w:ascii="Arial" w:hAnsi="Arial" w:cs="Arial"/>
          <w:sz w:val="24"/>
          <w:szCs w:val="24"/>
        </w:rPr>
      </w:pPr>
      <w:hyperlink r:id="rId19"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12C113FF"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xml:space="preserve">, </w:t>
      </w:r>
      <w:proofErr w:type="gramStart"/>
      <w:r w:rsidR="00AD732F" w:rsidRPr="009F5B50">
        <w:rPr>
          <w:rFonts w:ascii="Arial" w:hAnsi="Arial" w:cs="Arial"/>
          <w:sz w:val="24"/>
          <w:szCs w:val="24"/>
        </w:rPr>
        <w:t>2022,</w:t>
      </w:r>
      <w:proofErr w:type="gramEnd"/>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Our </w:t>
      </w:r>
      <w:r w:rsidRPr="00FE3D95">
        <w:rPr>
          <w:rFonts w:ascii="Arial" w:hAnsi="Arial" w:cs="Arial"/>
          <w:sz w:val="24"/>
          <w:szCs w:val="24"/>
        </w:rPr>
        <w:t>organisation is currently</w:t>
      </w:r>
      <w:r w:rsidRPr="009F5B50">
        <w:rPr>
          <w:rFonts w:ascii="Arial" w:hAnsi="Arial" w:cs="Arial"/>
          <w:sz w:val="24"/>
          <w:szCs w:val="24"/>
        </w:rPr>
        <w:t xml:space="preserve"> compliant with the national data opt-out </w:t>
      </w:r>
      <w:r w:rsidR="00AD732F" w:rsidRPr="009F5B50">
        <w:rPr>
          <w:rFonts w:ascii="Arial" w:hAnsi="Arial" w:cs="Arial"/>
          <w:sz w:val="24"/>
          <w:szCs w:val="24"/>
        </w:rPr>
        <w:t xml:space="preserve">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t>
      </w:r>
      <w:r w:rsidR="00DB4AF3" w:rsidRPr="009F5B50">
        <w:rPr>
          <w:rFonts w:ascii="Arial" w:hAnsi="Arial" w:cs="Arial"/>
          <w:sz w:val="24"/>
          <w:szCs w:val="24"/>
        </w:rPr>
        <w:lastRenderedPageBreak/>
        <w:t xml:space="preserve">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0"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proofErr w:type="gramStart"/>
      <w:r w:rsidRPr="009F5B50">
        <w:rPr>
          <w:rStyle w:val="Emphasis"/>
          <w:rFonts w:ascii="Arial" w:hAnsi="Arial" w:cs="Arial"/>
          <w:i w:val="0"/>
          <w:iCs w:val="0"/>
          <w:color w:val="auto"/>
          <w:sz w:val="24"/>
          <w:szCs w:val="24"/>
        </w:rPr>
        <w:t>In order to</w:t>
      </w:r>
      <w:proofErr w:type="gramEnd"/>
      <w:r w:rsidRPr="009F5B50">
        <w:rPr>
          <w:rStyle w:val="Emphasis"/>
          <w:rFonts w:ascii="Arial" w:hAnsi="Arial" w:cs="Arial"/>
          <w:i w:val="0"/>
          <w:iCs w:val="0"/>
          <w:color w:val="auto"/>
          <w:sz w:val="24"/>
          <w:szCs w:val="24"/>
        </w:rPr>
        <w:t xml:space="preserve">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lastRenderedPageBreak/>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3C1D19B0"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6D38A6">
        <w:rPr>
          <w:rFonts w:ascii="Arial" w:eastAsia="Times New Roman" w:hAnsi="Arial" w:cs="Arial"/>
          <w:color w:val="333333"/>
          <w:sz w:val="24"/>
          <w:szCs w:val="24"/>
          <w:bdr w:val="none" w:sz="0" w:space="0" w:color="auto" w:frame="1"/>
          <w:shd w:val="clear" w:color="auto" w:fill="FFFFFF"/>
          <w:lang w:eastAsia="en-GB"/>
        </w:rPr>
        <w:t>Darwen Healthcare</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686E961C"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4A2C07">
        <w:rPr>
          <w:rFonts w:ascii="Arial" w:hAnsi="Arial" w:cs="Arial"/>
          <w:sz w:val="24"/>
          <w:szCs w:val="24"/>
          <w:lang w:eastAsia="en-GB"/>
        </w:rPr>
        <w:t>Anne Neville</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w:t>
      </w:r>
      <w:proofErr w:type="gramStart"/>
      <w:r w:rsidR="009A2DD7" w:rsidRPr="009F5B50">
        <w:rPr>
          <w:rFonts w:ascii="Arial" w:hAnsi="Arial" w:cs="Arial"/>
          <w:sz w:val="24"/>
          <w:szCs w:val="24"/>
          <w:lang w:eastAsia="en-GB"/>
        </w:rPr>
        <w:t>circumstances</w:t>
      </w:r>
      <w:proofErr w:type="gramEnd"/>
      <w:r w:rsidR="009A2DD7" w:rsidRPr="009F5B50">
        <w:rPr>
          <w:rFonts w:ascii="Arial" w:hAnsi="Arial" w:cs="Arial"/>
          <w:sz w:val="24"/>
          <w:szCs w:val="24"/>
          <w:lang w:eastAsia="en-GB"/>
        </w:rPr>
        <w:t xml:space="preserve">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lastRenderedPageBreak/>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995F82">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w:t>
      </w:r>
      <w:proofErr w:type="gramStart"/>
      <w:r w:rsidRPr="009F5B50">
        <w:rPr>
          <w:rFonts w:ascii="Arial" w:hAnsi="Arial" w:cs="Arial"/>
        </w:rPr>
        <w:t>third party</w:t>
      </w:r>
      <w:proofErr w:type="gramEnd"/>
      <w:r w:rsidRPr="009F5B50">
        <w:rPr>
          <w:rFonts w:ascii="Arial" w:hAnsi="Arial" w:cs="Arial"/>
        </w:rPr>
        <w:t xml:space="preserve">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 xml:space="preserve">The data will </w:t>
      </w:r>
      <w:proofErr w:type="gramStart"/>
      <w:r w:rsidRPr="009F5B50">
        <w:rPr>
          <w:rFonts w:ascii="Arial" w:hAnsi="Arial" w:cs="Arial"/>
        </w:rPr>
        <w:t>remain in the UK at all times</w:t>
      </w:r>
      <w:proofErr w:type="gramEnd"/>
      <w:r w:rsidRPr="009F5B50">
        <w:rPr>
          <w:rFonts w:ascii="Arial" w:hAnsi="Arial" w:cs="Arial"/>
        </w:rPr>
        <w:t xml:space="preserve"> and will be fully encrypted both in transit and at rest. In doing this</w:t>
      </w:r>
      <w:r w:rsidR="00556C97" w:rsidRPr="009F5B50">
        <w:rPr>
          <w:rFonts w:ascii="Arial" w:hAnsi="Arial" w:cs="Arial"/>
        </w:rPr>
        <w:t xml:space="preserve"> </w:t>
      </w:r>
      <w:r w:rsidRPr="009F5B50">
        <w:rPr>
          <w:rFonts w:ascii="Arial" w:hAnsi="Arial" w:cs="Arial"/>
        </w:rPr>
        <w:t xml:space="preserve">there will be no change to the control of access to your data and the hosted service provider will not have any access to the decryption keys. AWS is one of the world’s largest cloud companies, already supporting numerous </w:t>
      </w:r>
      <w:r w:rsidRPr="009F5B50">
        <w:rPr>
          <w:rFonts w:ascii="Arial" w:hAnsi="Arial" w:cs="Arial"/>
        </w:rPr>
        <w:lastRenderedPageBreak/>
        <w:t>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2EA3559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England (NHSE) and NHS Digital (NHSD) </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0408528D"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If a sub-</w:t>
      </w:r>
      <w:r w:rsidR="00A87B6C" w:rsidRPr="009F5B50">
        <w:rPr>
          <w:rFonts w:ascii="Arial" w:hAnsi="Arial" w:cs="Arial"/>
          <w:sz w:val="24"/>
          <w:szCs w:val="24"/>
        </w:rPr>
        <w:lastRenderedPageBreak/>
        <w:t xml:space="preserve">contractor acts as a data processor for </w:t>
      </w:r>
      <w:r w:rsidR="00F15B1C">
        <w:rPr>
          <w:rFonts w:ascii="Arial" w:eastAsia="Times New Roman" w:hAnsi="Arial" w:cs="Arial"/>
          <w:color w:val="333333"/>
          <w:sz w:val="24"/>
          <w:szCs w:val="24"/>
          <w:bdr w:val="none" w:sz="0" w:space="0" w:color="auto" w:frame="1"/>
          <w:shd w:val="clear" w:color="auto" w:fill="FFFFFF"/>
          <w:lang w:eastAsia="en-GB"/>
        </w:rPr>
        <w:t>Darwen Healthcare</w:t>
      </w:r>
      <w:r w:rsidR="006F1AC8" w:rsidRPr="009F5B50">
        <w:rPr>
          <w:rFonts w:ascii="Arial" w:eastAsia="Times New Roman" w:hAnsi="Arial" w:cs="Arial"/>
          <w:color w:val="333333"/>
          <w:sz w:val="24"/>
          <w:szCs w:val="24"/>
          <w:bdr w:val="none" w:sz="0" w:space="0" w:color="auto" w:frame="1"/>
          <w:shd w:val="clear" w:color="auto" w:fill="FFFFFF"/>
          <w:lang w:eastAsia="en-GB"/>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1"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5B55DEF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company </w:t>
      </w:r>
      <w:r w:rsidR="00BD6B12">
        <w:rPr>
          <w:rFonts w:ascii="Arial" w:hAnsi="Arial" w:cs="Arial"/>
          <w:sz w:val="24"/>
          <w:szCs w:val="24"/>
        </w:rPr>
        <w:t>[</w:t>
      </w:r>
      <w:r w:rsidR="00360E8C">
        <w:rPr>
          <w:rFonts w:ascii="Arial" w:hAnsi="Arial" w:cs="Arial"/>
          <w:sz w:val="24"/>
          <w:szCs w:val="24"/>
        </w:rPr>
        <w:t>Shred-</w:t>
      </w:r>
      <w:r w:rsidR="0056686A">
        <w:rPr>
          <w:rFonts w:ascii="Arial" w:hAnsi="Arial" w:cs="Arial"/>
          <w:sz w:val="24"/>
          <w:szCs w:val="24"/>
        </w:rPr>
        <w:t>it] that</w:t>
      </w:r>
      <w:r w:rsidRPr="009F5B50">
        <w:rPr>
          <w:rFonts w:ascii="Arial" w:hAnsi="Arial" w:cs="Arial"/>
          <w:sz w:val="24"/>
          <w:szCs w:val="24"/>
        </w:rPr>
        <w:t xml:space="preserve">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lastRenderedPageBreak/>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19215596" w:rsidR="00C9447D" w:rsidRPr="009F5B50" w:rsidRDefault="00474818" w:rsidP="00C14EAF">
      <w:pPr>
        <w:pStyle w:val="selectionshareable"/>
        <w:spacing w:before="0" w:beforeAutospacing="0" w:after="0" w:afterAutospacing="0"/>
        <w:rPr>
          <w:rFonts w:ascii="Arial" w:hAnsi="Arial" w:cs="Arial"/>
        </w:rPr>
      </w:pPr>
      <w:r>
        <w:rPr>
          <w:rFonts w:ascii="Arial" w:hAnsi="Arial" w:cs="Arial"/>
        </w:rPr>
        <w:t xml:space="preserve">Darwen Healthcare </w:t>
      </w:r>
      <w:r w:rsidR="00C9447D" w:rsidRPr="009F5B50">
        <w:rPr>
          <w:rFonts w:ascii="Arial" w:hAnsi="Arial" w:cs="Arial"/>
        </w:rPr>
        <w:t xml:space="preserve">is a member of the </w:t>
      </w:r>
      <w:r>
        <w:rPr>
          <w:rFonts w:ascii="Arial" w:hAnsi="Arial" w:cs="Arial"/>
        </w:rPr>
        <w:t>Darwen PCN</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3E07CF80" w:rsidR="00930987" w:rsidRPr="009F5B50" w:rsidRDefault="00930987" w:rsidP="00C14EAF">
      <w:pPr>
        <w:pStyle w:val="selectionshareable"/>
        <w:spacing w:before="0" w:beforeAutospacing="0" w:after="0" w:afterAutospacing="0"/>
        <w:rPr>
          <w:rFonts w:ascii="Arial" w:hAnsi="Arial" w:cs="Arial"/>
        </w:rPr>
      </w:pPr>
      <w:r w:rsidRPr="009F5B50">
        <w:rPr>
          <w:rFonts w:ascii="Arial" w:hAnsi="Arial" w:cs="Arial"/>
          <w:highlight w:val="yellow"/>
        </w:rPr>
        <w:t>(list other PCN members here)</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5BDF13B8"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D30846">
        <w:rPr>
          <w:rFonts w:ascii="Arial" w:hAnsi="Arial" w:cs="Arial"/>
          <w:sz w:val="24"/>
          <w:szCs w:val="24"/>
        </w:rPr>
        <w:t xml:space="preserve">Anne Neville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lastRenderedPageBreak/>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2"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3CE452B5" w14:textId="5CF11263"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p>
    <w:p w14:paraId="61C25D29" w14:textId="77777777" w:rsidR="001E1D94" w:rsidRDefault="001E1D94" w:rsidP="008616A9">
      <w:pPr>
        <w:pStyle w:val="NoSpacing"/>
        <w:shd w:val="clear" w:color="auto" w:fill="FFFFFF" w:themeFill="background1"/>
        <w:rPr>
          <w:rFonts w:ascii="Arial" w:hAnsi="Arial" w:cs="Arial"/>
          <w:b/>
          <w:bCs/>
          <w:sz w:val="24"/>
          <w:szCs w:val="24"/>
        </w:rPr>
      </w:pPr>
    </w:p>
    <w:p w14:paraId="7AECAC79" w14:textId="2700A3DD" w:rsidR="0070034A" w:rsidRPr="003660EA" w:rsidRDefault="0070034A" w:rsidP="008616A9">
      <w:pPr>
        <w:pStyle w:val="NoSpacing"/>
        <w:shd w:val="clear" w:color="auto" w:fill="FFFFFF" w:themeFill="background1"/>
        <w:rPr>
          <w:rFonts w:ascii="Arial" w:hAnsi="Arial" w:cs="Arial"/>
          <w:sz w:val="24"/>
          <w:szCs w:val="24"/>
        </w:rPr>
      </w:pPr>
      <w:r w:rsidRPr="003660EA">
        <w:rPr>
          <w:rFonts w:ascii="Arial" w:hAnsi="Arial" w:cs="Arial"/>
          <w:sz w:val="24"/>
          <w:szCs w:val="24"/>
        </w:rPr>
        <w:t>Anne Neville</w:t>
      </w:r>
    </w:p>
    <w:p w14:paraId="62A3FC15" w14:textId="4EB068B2" w:rsidR="008A4E7F" w:rsidRPr="003660EA" w:rsidRDefault="008A4E7F" w:rsidP="008616A9">
      <w:pPr>
        <w:pStyle w:val="NoSpacing"/>
        <w:shd w:val="clear" w:color="auto" w:fill="FFFFFF" w:themeFill="background1"/>
        <w:rPr>
          <w:rFonts w:ascii="Arial" w:hAnsi="Arial" w:cs="Arial"/>
          <w:sz w:val="24"/>
          <w:szCs w:val="24"/>
        </w:rPr>
      </w:pPr>
      <w:r w:rsidRPr="003660EA">
        <w:rPr>
          <w:rFonts w:ascii="Arial" w:hAnsi="Arial" w:cs="Arial"/>
          <w:sz w:val="24"/>
          <w:szCs w:val="24"/>
        </w:rPr>
        <w:t>Practice Business Manager</w:t>
      </w:r>
    </w:p>
    <w:p w14:paraId="72EBC511" w14:textId="77777777" w:rsidR="008A4E7F" w:rsidRPr="009F5B50" w:rsidRDefault="008A4E7F" w:rsidP="008616A9">
      <w:pPr>
        <w:pStyle w:val="NoSpacing"/>
        <w:shd w:val="clear" w:color="auto" w:fill="FFFFFF" w:themeFill="background1"/>
        <w:rPr>
          <w:rFonts w:ascii="Arial" w:hAnsi="Arial" w:cs="Arial"/>
          <w:b/>
          <w:bCs/>
          <w:sz w:val="24"/>
          <w:szCs w:val="24"/>
        </w:rPr>
      </w:pPr>
    </w:p>
    <w:p w14:paraId="10C7E3C5" w14:textId="1A047920" w:rsidR="001E1D94" w:rsidRPr="009F5B50"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p>
    <w:p w14:paraId="3DD54CCE" w14:textId="77777777" w:rsidR="008616A9" w:rsidRDefault="008616A9" w:rsidP="008616A9">
      <w:pPr>
        <w:pStyle w:val="NoSpacing"/>
        <w:shd w:val="clear" w:color="auto" w:fill="FFFFFF" w:themeFill="background1"/>
        <w:rPr>
          <w:rFonts w:ascii="Arial" w:hAnsi="Arial" w:cs="Arial"/>
          <w:b/>
          <w:bCs/>
          <w:sz w:val="24"/>
          <w:szCs w:val="24"/>
        </w:rPr>
      </w:pPr>
    </w:p>
    <w:p w14:paraId="5977AF6E" w14:textId="4728F6CB" w:rsidR="008A4E7F" w:rsidRPr="003660EA" w:rsidRDefault="008A4E7F" w:rsidP="008616A9">
      <w:pPr>
        <w:pStyle w:val="NoSpacing"/>
        <w:shd w:val="clear" w:color="auto" w:fill="FFFFFF" w:themeFill="background1"/>
        <w:rPr>
          <w:rFonts w:ascii="Arial" w:hAnsi="Arial" w:cs="Arial"/>
          <w:sz w:val="24"/>
          <w:szCs w:val="24"/>
        </w:rPr>
      </w:pPr>
      <w:r w:rsidRPr="003660EA">
        <w:rPr>
          <w:rFonts w:ascii="Arial" w:hAnsi="Arial" w:cs="Arial"/>
          <w:sz w:val="24"/>
          <w:szCs w:val="24"/>
        </w:rPr>
        <w:t>Dr Mohammed Umer</w:t>
      </w:r>
    </w:p>
    <w:p w14:paraId="0BFA8D83" w14:textId="77777777" w:rsidR="008A4E7F" w:rsidRPr="009F5B50" w:rsidRDefault="008A4E7F" w:rsidP="008616A9">
      <w:pPr>
        <w:pStyle w:val="NoSpacing"/>
        <w:shd w:val="clear" w:color="auto" w:fill="FFFFFF" w:themeFill="background1"/>
        <w:rPr>
          <w:rFonts w:ascii="Arial" w:hAnsi="Arial" w:cs="Arial"/>
          <w:b/>
          <w:bCs/>
          <w:sz w:val="24"/>
          <w:szCs w:val="24"/>
        </w:rPr>
      </w:pPr>
    </w:p>
    <w:p w14:paraId="2E4ED58A" w14:textId="77777777" w:rsidR="008A4E7F"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p>
    <w:p w14:paraId="666B44DB" w14:textId="77777777" w:rsidR="000A66B8" w:rsidRDefault="000A66B8" w:rsidP="008616A9">
      <w:pPr>
        <w:pStyle w:val="NoSpacing"/>
        <w:shd w:val="clear" w:color="auto" w:fill="FFFFFF" w:themeFill="background1"/>
        <w:rPr>
          <w:rFonts w:ascii="Arial" w:hAnsi="Arial" w:cs="Arial"/>
          <w:b/>
          <w:bCs/>
          <w:sz w:val="24"/>
          <w:szCs w:val="24"/>
          <w:lang w:eastAsia="en-GB"/>
        </w:rPr>
      </w:pPr>
    </w:p>
    <w:p w14:paraId="57D33CDE" w14:textId="77777777" w:rsidR="00C54E77" w:rsidRDefault="000A66B8" w:rsidP="008616A9">
      <w:pPr>
        <w:pStyle w:val="NoSpacing"/>
        <w:shd w:val="clear" w:color="auto" w:fill="FFFFFF" w:themeFill="background1"/>
        <w:rPr>
          <w:rFonts w:ascii="Arial" w:hAnsi="Arial" w:cs="Arial"/>
          <w:sz w:val="24"/>
          <w:szCs w:val="24"/>
          <w:lang w:eastAsia="en-GB"/>
        </w:rPr>
      </w:pPr>
      <w:r w:rsidRPr="003660EA">
        <w:rPr>
          <w:rFonts w:ascii="Arial" w:hAnsi="Arial" w:cs="Arial"/>
          <w:sz w:val="24"/>
          <w:szCs w:val="24"/>
          <w:lang w:eastAsia="en-GB"/>
        </w:rPr>
        <w:t>Craig Robertson</w:t>
      </w:r>
    </w:p>
    <w:p w14:paraId="0390E003" w14:textId="77777777" w:rsidR="00C54E77" w:rsidRDefault="00C54E77" w:rsidP="008616A9">
      <w:pPr>
        <w:pStyle w:val="NoSpacing"/>
        <w:shd w:val="clear" w:color="auto" w:fill="FFFFFF" w:themeFill="background1"/>
        <w:rPr>
          <w:rFonts w:ascii="Arial" w:hAnsi="Arial" w:cs="Arial"/>
          <w:sz w:val="24"/>
          <w:szCs w:val="24"/>
          <w:lang w:eastAsia="en-GB"/>
        </w:rPr>
      </w:pPr>
    </w:p>
    <w:p w14:paraId="7AFD2489" w14:textId="38A444E5" w:rsidR="0015193B" w:rsidRPr="00C2227F" w:rsidRDefault="005945C0" w:rsidP="008616A9">
      <w:pPr>
        <w:pStyle w:val="NoSpacing"/>
        <w:shd w:val="clear" w:color="auto" w:fill="FFFFFF" w:themeFill="background1"/>
        <w:rPr>
          <w:rFonts w:ascii="Arial" w:hAnsi="Arial" w:cs="Arial"/>
          <w:b/>
          <w:bCs/>
          <w:sz w:val="24"/>
          <w:szCs w:val="24"/>
          <w:lang w:eastAsia="en-GB"/>
        </w:rPr>
      </w:pPr>
      <w:r w:rsidRPr="00C2227F">
        <w:rPr>
          <w:rFonts w:ascii="Arial" w:hAnsi="Arial" w:cs="Arial"/>
          <w:b/>
          <w:bCs/>
          <w:sz w:val="24"/>
          <w:szCs w:val="24"/>
          <w:lang w:eastAsia="en-GB"/>
        </w:rPr>
        <w:t>NHS Midlands and Lancashire Commiss</w:t>
      </w:r>
      <w:r w:rsidR="00C2227F" w:rsidRPr="00C2227F">
        <w:rPr>
          <w:rFonts w:ascii="Arial" w:hAnsi="Arial" w:cs="Arial"/>
          <w:b/>
          <w:bCs/>
          <w:sz w:val="24"/>
          <w:szCs w:val="24"/>
          <w:lang w:eastAsia="en-GB"/>
        </w:rPr>
        <w:t>ioning Support Unit</w:t>
      </w:r>
      <w:r w:rsidR="004F2967" w:rsidRPr="00C2227F">
        <w:rPr>
          <w:rFonts w:ascii="Arial" w:hAnsi="Arial" w:cs="Arial"/>
          <w:b/>
          <w:bCs/>
          <w:sz w:val="24"/>
          <w:szCs w:val="24"/>
          <w:lang w:eastAsia="en-GB"/>
        </w:rPr>
        <w:br/>
      </w:r>
    </w:p>
    <w:p w14:paraId="371B4B4E" w14:textId="536C9265"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Pr="004F2967">
        <w:rPr>
          <w:rStyle w:val="Strong"/>
          <w:rFonts w:ascii="Arial" w:hAnsi="Arial" w:cs="Arial"/>
          <w:b w:val="0"/>
          <w:bCs w:val="0"/>
          <w:sz w:val="24"/>
          <w:szCs w:val="24"/>
        </w:rPr>
        <w:t>Heron House, 120 Grove Road, Fenton, Stoke-on-Trent, ST4 4LX</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3"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4"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5"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0"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1"/>
      <w:footerReference w:type="default" r:id="rId32"/>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116C" w14:textId="77777777" w:rsidR="00025EC5" w:rsidRDefault="00025EC5" w:rsidP="00B578E2">
      <w:pPr>
        <w:spacing w:after="0" w:line="240" w:lineRule="auto"/>
      </w:pPr>
      <w:r>
        <w:separator/>
      </w:r>
    </w:p>
  </w:endnote>
  <w:endnote w:type="continuationSeparator" w:id="0">
    <w:p w14:paraId="6B4B4FC2" w14:textId="77777777" w:rsidR="00025EC5" w:rsidRDefault="00025EC5" w:rsidP="00B578E2">
      <w:pPr>
        <w:spacing w:after="0" w:line="240" w:lineRule="auto"/>
      </w:pPr>
      <w:r>
        <w:continuationSeparator/>
      </w:r>
    </w:p>
  </w:endnote>
  <w:endnote w:type="continuationNotice" w:id="1">
    <w:p w14:paraId="7DE634AE" w14:textId="77777777" w:rsidR="00025EC5" w:rsidRDefault="00025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81847"/>
      <w:docPartObj>
        <w:docPartGallery w:val="Page Numbers (Bottom of Page)"/>
        <w:docPartUnique/>
      </w:docPartObj>
    </w:sdtPr>
    <w:sdtEndPr>
      <w:rPr>
        <w:noProof/>
      </w:rPr>
    </w:sdtEndPr>
    <w:sdtContent>
      <w:p w14:paraId="34750571" w14:textId="1A262B2D" w:rsidR="00276566" w:rsidRDefault="00276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ECC64E" w14:textId="3646F76F" w:rsidR="00FE7672" w:rsidRDefault="000A1641">
    <w:pPr>
      <w:pStyle w:val="Footer"/>
    </w:pPr>
    <w: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42ED" w14:textId="77777777" w:rsidR="00025EC5" w:rsidRDefault="00025EC5" w:rsidP="00B578E2">
      <w:pPr>
        <w:spacing w:after="0" w:line="240" w:lineRule="auto"/>
      </w:pPr>
      <w:r>
        <w:separator/>
      </w:r>
    </w:p>
  </w:footnote>
  <w:footnote w:type="continuationSeparator" w:id="0">
    <w:p w14:paraId="752E28D4" w14:textId="77777777" w:rsidR="00025EC5" w:rsidRDefault="00025EC5" w:rsidP="00B578E2">
      <w:pPr>
        <w:spacing w:after="0" w:line="240" w:lineRule="auto"/>
      </w:pPr>
      <w:r>
        <w:continuationSeparator/>
      </w:r>
    </w:p>
  </w:footnote>
  <w:footnote w:type="continuationNotice" w:id="1">
    <w:p w14:paraId="09B2EDD2" w14:textId="77777777" w:rsidR="00025EC5" w:rsidRDefault="00025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25EC5"/>
    <w:rsid w:val="000368DD"/>
    <w:rsid w:val="00040E97"/>
    <w:rsid w:val="0004303B"/>
    <w:rsid w:val="00044CC7"/>
    <w:rsid w:val="00046951"/>
    <w:rsid w:val="00063945"/>
    <w:rsid w:val="000643C2"/>
    <w:rsid w:val="00066715"/>
    <w:rsid w:val="00071453"/>
    <w:rsid w:val="0007318F"/>
    <w:rsid w:val="000819ED"/>
    <w:rsid w:val="0008343F"/>
    <w:rsid w:val="000839EB"/>
    <w:rsid w:val="0009190D"/>
    <w:rsid w:val="00092E12"/>
    <w:rsid w:val="000A0320"/>
    <w:rsid w:val="000A12F3"/>
    <w:rsid w:val="000A1641"/>
    <w:rsid w:val="000A66B8"/>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578D5"/>
    <w:rsid w:val="001600AA"/>
    <w:rsid w:val="00160BD8"/>
    <w:rsid w:val="00160F19"/>
    <w:rsid w:val="00161ED7"/>
    <w:rsid w:val="001676DF"/>
    <w:rsid w:val="001708EA"/>
    <w:rsid w:val="00170C87"/>
    <w:rsid w:val="00172B6B"/>
    <w:rsid w:val="0018073C"/>
    <w:rsid w:val="00187143"/>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5DE0"/>
    <w:rsid w:val="00217CED"/>
    <w:rsid w:val="00224229"/>
    <w:rsid w:val="00225210"/>
    <w:rsid w:val="0022681E"/>
    <w:rsid w:val="00230C17"/>
    <w:rsid w:val="002408D7"/>
    <w:rsid w:val="00243C4F"/>
    <w:rsid w:val="00246D07"/>
    <w:rsid w:val="00246D39"/>
    <w:rsid w:val="00255E5B"/>
    <w:rsid w:val="0026063B"/>
    <w:rsid w:val="00262FDE"/>
    <w:rsid w:val="00265980"/>
    <w:rsid w:val="00275691"/>
    <w:rsid w:val="00276566"/>
    <w:rsid w:val="0027794F"/>
    <w:rsid w:val="0028115C"/>
    <w:rsid w:val="00281B89"/>
    <w:rsid w:val="0028707A"/>
    <w:rsid w:val="002A08E5"/>
    <w:rsid w:val="002A1138"/>
    <w:rsid w:val="002A2FE7"/>
    <w:rsid w:val="002B0BD8"/>
    <w:rsid w:val="002B65EF"/>
    <w:rsid w:val="002C0955"/>
    <w:rsid w:val="002C4EBB"/>
    <w:rsid w:val="002C784F"/>
    <w:rsid w:val="002D3218"/>
    <w:rsid w:val="002E2FB3"/>
    <w:rsid w:val="002E739A"/>
    <w:rsid w:val="002F3D5B"/>
    <w:rsid w:val="003002FF"/>
    <w:rsid w:val="0030340E"/>
    <w:rsid w:val="00305157"/>
    <w:rsid w:val="00311326"/>
    <w:rsid w:val="0032547B"/>
    <w:rsid w:val="00333B19"/>
    <w:rsid w:val="00334FA0"/>
    <w:rsid w:val="0034565A"/>
    <w:rsid w:val="00345D4B"/>
    <w:rsid w:val="003477C2"/>
    <w:rsid w:val="003531AD"/>
    <w:rsid w:val="003565BE"/>
    <w:rsid w:val="00360E8C"/>
    <w:rsid w:val="003617F3"/>
    <w:rsid w:val="003660EA"/>
    <w:rsid w:val="00370FCF"/>
    <w:rsid w:val="003725CF"/>
    <w:rsid w:val="0037332F"/>
    <w:rsid w:val="0037474F"/>
    <w:rsid w:val="00375DD1"/>
    <w:rsid w:val="003817F1"/>
    <w:rsid w:val="00382525"/>
    <w:rsid w:val="00385905"/>
    <w:rsid w:val="003903BE"/>
    <w:rsid w:val="003910E5"/>
    <w:rsid w:val="003928B1"/>
    <w:rsid w:val="003932DF"/>
    <w:rsid w:val="003971C8"/>
    <w:rsid w:val="003A1E86"/>
    <w:rsid w:val="003A3075"/>
    <w:rsid w:val="003A3C73"/>
    <w:rsid w:val="003A6994"/>
    <w:rsid w:val="003B49A7"/>
    <w:rsid w:val="003C1197"/>
    <w:rsid w:val="003C481D"/>
    <w:rsid w:val="003C5E88"/>
    <w:rsid w:val="003C7419"/>
    <w:rsid w:val="003D270C"/>
    <w:rsid w:val="003D4847"/>
    <w:rsid w:val="003D4867"/>
    <w:rsid w:val="003D6302"/>
    <w:rsid w:val="003E79D7"/>
    <w:rsid w:val="003F2648"/>
    <w:rsid w:val="003F550D"/>
    <w:rsid w:val="00404AEA"/>
    <w:rsid w:val="00407BC9"/>
    <w:rsid w:val="00410F48"/>
    <w:rsid w:val="004125EC"/>
    <w:rsid w:val="004137AD"/>
    <w:rsid w:val="00414D6B"/>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67DE7"/>
    <w:rsid w:val="0047360C"/>
    <w:rsid w:val="00474818"/>
    <w:rsid w:val="00483065"/>
    <w:rsid w:val="00484B6B"/>
    <w:rsid w:val="00496356"/>
    <w:rsid w:val="004A2C07"/>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33055"/>
    <w:rsid w:val="005339AC"/>
    <w:rsid w:val="00533B29"/>
    <w:rsid w:val="0053557A"/>
    <w:rsid w:val="00535BC3"/>
    <w:rsid w:val="00536110"/>
    <w:rsid w:val="00536628"/>
    <w:rsid w:val="00540BFF"/>
    <w:rsid w:val="00545C93"/>
    <w:rsid w:val="00552311"/>
    <w:rsid w:val="005541AE"/>
    <w:rsid w:val="00556C97"/>
    <w:rsid w:val="0056443E"/>
    <w:rsid w:val="00565D80"/>
    <w:rsid w:val="0056686A"/>
    <w:rsid w:val="005725F8"/>
    <w:rsid w:val="00585840"/>
    <w:rsid w:val="00586E30"/>
    <w:rsid w:val="00591B53"/>
    <w:rsid w:val="00591B60"/>
    <w:rsid w:val="00592EBB"/>
    <w:rsid w:val="005945C0"/>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B45AE"/>
    <w:rsid w:val="006C1066"/>
    <w:rsid w:val="006D0369"/>
    <w:rsid w:val="006D3631"/>
    <w:rsid w:val="006D38A6"/>
    <w:rsid w:val="006D4992"/>
    <w:rsid w:val="006D61C0"/>
    <w:rsid w:val="006D7A65"/>
    <w:rsid w:val="006E10CB"/>
    <w:rsid w:val="006E3941"/>
    <w:rsid w:val="006E7531"/>
    <w:rsid w:val="006F1AC8"/>
    <w:rsid w:val="006F1E79"/>
    <w:rsid w:val="006F3148"/>
    <w:rsid w:val="006F639E"/>
    <w:rsid w:val="006F6F9A"/>
    <w:rsid w:val="0070034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001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A4E7F"/>
    <w:rsid w:val="008B2E14"/>
    <w:rsid w:val="008B5BEE"/>
    <w:rsid w:val="008D1465"/>
    <w:rsid w:val="008D1F98"/>
    <w:rsid w:val="008D3A41"/>
    <w:rsid w:val="008D3E7A"/>
    <w:rsid w:val="008D43D3"/>
    <w:rsid w:val="008D6237"/>
    <w:rsid w:val="008E1F94"/>
    <w:rsid w:val="008F7322"/>
    <w:rsid w:val="00900797"/>
    <w:rsid w:val="00901F6F"/>
    <w:rsid w:val="00902B44"/>
    <w:rsid w:val="009052BD"/>
    <w:rsid w:val="00906831"/>
    <w:rsid w:val="00907AFB"/>
    <w:rsid w:val="00913899"/>
    <w:rsid w:val="00914F3B"/>
    <w:rsid w:val="00922297"/>
    <w:rsid w:val="00930987"/>
    <w:rsid w:val="009443D8"/>
    <w:rsid w:val="00947E7D"/>
    <w:rsid w:val="00951AE9"/>
    <w:rsid w:val="00951E65"/>
    <w:rsid w:val="00951F73"/>
    <w:rsid w:val="00953D19"/>
    <w:rsid w:val="00960CC6"/>
    <w:rsid w:val="00974195"/>
    <w:rsid w:val="0098012E"/>
    <w:rsid w:val="009832E4"/>
    <w:rsid w:val="009854D2"/>
    <w:rsid w:val="00992996"/>
    <w:rsid w:val="00995E7C"/>
    <w:rsid w:val="00995F82"/>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0193"/>
    <w:rsid w:val="00A414A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94159"/>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D6B12"/>
    <w:rsid w:val="00BE2172"/>
    <w:rsid w:val="00BE7A2A"/>
    <w:rsid w:val="00BF0067"/>
    <w:rsid w:val="00BF1BD4"/>
    <w:rsid w:val="00C07D97"/>
    <w:rsid w:val="00C1126B"/>
    <w:rsid w:val="00C13C31"/>
    <w:rsid w:val="00C14EAF"/>
    <w:rsid w:val="00C16543"/>
    <w:rsid w:val="00C167D4"/>
    <w:rsid w:val="00C20940"/>
    <w:rsid w:val="00C2227F"/>
    <w:rsid w:val="00C30E35"/>
    <w:rsid w:val="00C34B35"/>
    <w:rsid w:val="00C3675C"/>
    <w:rsid w:val="00C36FFD"/>
    <w:rsid w:val="00C47616"/>
    <w:rsid w:val="00C50842"/>
    <w:rsid w:val="00C53220"/>
    <w:rsid w:val="00C54CF2"/>
    <w:rsid w:val="00C54E77"/>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16D07"/>
    <w:rsid w:val="00D20053"/>
    <w:rsid w:val="00D20FC5"/>
    <w:rsid w:val="00D30846"/>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1D61"/>
    <w:rsid w:val="00E44139"/>
    <w:rsid w:val="00E50A46"/>
    <w:rsid w:val="00E5118C"/>
    <w:rsid w:val="00E566A9"/>
    <w:rsid w:val="00E56FA8"/>
    <w:rsid w:val="00E6153A"/>
    <w:rsid w:val="00E65B67"/>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34B6"/>
    <w:rsid w:val="00F15B1C"/>
    <w:rsid w:val="00F22FD3"/>
    <w:rsid w:val="00F27A9B"/>
    <w:rsid w:val="00F34CAF"/>
    <w:rsid w:val="00F5227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288F"/>
    <w:rsid w:val="00FD4A0E"/>
    <w:rsid w:val="00FE3D95"/>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www.hra.nhs.uk/information-about-patients/" TargetMode="External"/><Relationship Id="rId26" Type="http://schemas.openxmlformats.org/officeDocument/2006/relationships/hyperlink" Target="https://www.gov.uk/government/publications/the-nhs-constitution-for-england" TargetMode="External"/><Relationship Id="rId3" Type="http://schemas.openxmlformats.org/officeDocument/2006/relationships/customXml" Target="../customXml/item3.xml"/><Relationship Id="rId21" Type="http://schemas.openxmlformats.org/officeDocument/2006/relationships/hyperlink" Target="https://transform.england.nhs.uk/media/documents/NHSX_Records_Management_CoP_V7.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ico.org.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mailto:mlcsu.dpo@nhs.net" TargetMode="External"/><Relationship Id="rId28"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https://ico.org.uk/"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ational-data-opt-ou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EAC4751B103A45802561D490249422" ma:contentTypeVersion="22" ma:contentTypeDescription="Create a new document." ma:contentTypeScope="" ma:versionID="90b9d3583b0b47eb9a6090d18e38ce21">
  <xsd:schema xmlns:xsd="http://www.w3.org/2001/XMLSchema" xmlns:xs="http://www.w3.org/2001/XMLSchema" xmlns:p="http://schemas.microsoft.com/office/2006/metadata/properties" xmlns:ns1="http://schemas.microsoft.com/sharepoint/v3" xmlns:ns2="dbfaa2bd-830b-4005-8a48-672eac9b155f" xmlns:ns3="c48c34f0-bab9-4b23-98b9-9bc76902ceda" targetNamespace="http://schemas.microsoft.com/office/2006/metadata/properties" ma:root="true" ma:fieldsID="767b87397b55cd982b1ee917f3a7aa2e" ns1:_="" ns2:_="" ns3:_="">
    <xsd:import namespace="http://schemas.microsoft.com/sharepoint/v3"/>
    <xsd:import namespace="dbfaa2bd-830b-4005-8a48-672eac9b155f"/>
    <xsd:import namespace="c48c34f0-bab9-4b23-98b9-9bc76902ceda"/>
    <xsd:element name="properties">
      <xsd:complexType>
        <xsd:sequence>
          <xsd:element name="documentManagement">
            <xsd:complexType>
              <xsd:all>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aa2bd-830b-4005-8a48-672eac9b155f" elementFormDefault="qualified">
    <xsd:import namespace="http://schemas.microsoft.com/office/2006/documentManagement/types"/>
    <xsd:import namespace="http://schemas.microsoft.com/office/infopath/2007/PartnerControls"/>
    <xsd:element name="notes" ma:index="3" nillable="true" ma:displayName="notes" ma:description="please open in either reading view, or in the word program to view pages properly" ma:format="Dropdown" ma:internalName="notes"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c34f0-bab9-4b23-98b9-9bc76902ced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5613d90-14fa-4895-a5ca-82f1aa40607e}" ma:internalName="TaxCatchAll" ma:readOnly="false" ma:showField="CatchAllData" ma:web="c48c34f0-bab9-4b23-98b9-9bc76902c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dbfaa2bd-830b-4005-8a48-672eac9b155f" xsi:nil="true"/>
    <TaxCatchAll xmlns="c48c34f0-bab9-4b23-98b9-9bc76902ceda" xsi:nil="true"/>
    <_ip_UnifiedCompliancePolicyProperties xmlns="http://schemas.microsoft.com/sharepoint/v3" xsi:nil="true"/>
    <notes xmlns="dbfaa2bd-830b-4005-8a48-672eac9b155f" xsi:nil="true"/>
    <lcf76f155ced4ddcb4097134ff3c332f xmlns="dbfaa2bd-830b-4005-8a48-672eac9b1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3.xml><?xml version="1.0" encoding="utf-8"?>
<ds:datastoreItem xmlns:ds="http://schemas.openxmlformats.org/officeDocument/2006/customXml" ds:itemID="{3A62B20B-9949-45DF-A87D-640716B84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faa2bd-830b-4005-8a48-672eac9b155f"/>
    <ds:schemaRef ds:uri="c48c34f0-bab9-4b23-98b9-9bc76902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 ds:uri="http://schemas.microsoft.com/sharepoint/v3"/>
    <ds:schemaRef ds:uri="dbfaa2bd-830b-4005-8a48-672eac9b155f"/>
    <ds:schemaRef ds:uri="c48c34f0-bab9-4b23-98b9-9bc76902ced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6520</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ROBERTSON, Craig (NHS LANCASHIRE AND SOUTH CUMBRIA ICB - 00Q)</cp:lastModifiedBy>
  <cp:revision>2</cp:revision>
  <cp:lastPrinted>2019-06-13T09:46:00Z</cp:lastPrinted>
  <dcterms:created xsi:type="dcterms:W3CDTF">2025-06-04T14:25:00Z</dcterms:created>
  <dcterms:modified xsi:type="dcterms:W3CDTF">2025-06-04T14:25:00Z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0x0101003BEAC4751B103A45802561D490249422</vt:lpwstr>
  </property>
  <property fmtid="{D5CDD505-2E9C-101B-9397-08002B2CF9AE}" pid="3" name="_dlc_DocIdItemGuid">
    <vt:lpwstr>082876c6-a140-4878-add8-8e799add6518</vt:lpwstr>
  </property>
  <property fmtid="{D5CDD505-2E9C-101B-9397-08002B2CF9AE}" pid="4" name="MediaServiceImageTags">
    <vt:lpwstr/>
  </property>
</Properties>
</file>